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CAE22" w14:textId="77777777" w:rsidR="00500AEC" w:rsidRPr="009B3249" w:rsidRDefault="00500AEC" w:rsidP="00500AE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sz w:val="52"/>
          <w:szCs w:val="52"/>
        </w:rPr>
      </w:pPr>
      <w:bookmarkStart w:id="0" w:name="Start"/>
      <w:bookmarkEnd w:id="0"/>
      <w:r w:rsidRPr="009B3249">
        <w:rPr>
          <w:rFonts w:asciiTheme="majorBidi" w:hAnsiTheme="majorBidi" w:cstheme="majorBidi"/>
          <w:sz w:val="52"/>
          <w:szCs w:val="52"/>
          <w:cs/>
        </w:rPr>
        <w:t>บริษัท ไทยเรยอน จำกัด (มหาชน)</w:t>
      </w:r>
    </w:p>
    <w:p w14:paraId="51D12EC9" w14:textId="77777777" w:rsidR="00500AEC" w:rsidRPr="009B3249" w:rsidRDefault="00500AEC" w:rsidP="00500AE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sz w:val="32"/>
          <w:szCs w:val="32"/>
        </w:rPr>
      </w:pPr>
    </w:p>
    <w:p w14:paraId="7F1B1F27" w14:textId="77777777" w:rsidR="00180753" w:rsidRPr="00092012" w:rsidRDefault="00180753" w:rsidP="0018075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  <w:r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งบการเงินระหว่างกาลแบบย่อ</w:t>
      </w:r>
    </w:p>
    <w:p w14:paraId="48391AAE" w14:textId="2346489D" w:rsidR="00B1284A" w:rsidRPr="006E484E" w:rsidRDefault="00B1284A" w:rsidP="00B1284A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  <w:r w:rsidRPr="006E484E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สำหรับงวดสามเดือนสิ้นสุดวันที่ </w:t>
      </w:r>
      <w:r w:rsidRPr="006E484E">
        <w:rPr>
          <w:rFonts w:ascii="Angsana New" w:hAnsi="Angsana New" w:cs="Angsana New"/>
          <w:b w:val="0"/>
          <w:bCs w:val="0"/>
          <w:sz w:val="30"/>
          <w:szCs w:val="30"/>
        </w:rPr>
        <w:t xml:space="preserve">30 </w:t>
      </w:r>
      <w:r w:rsidRPr="006E484E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มิถุนายน </w:t>
      </w:r>
      <w:r w:rsidRPr="006E484E">
        <w:rPr>
          <w:rFonts w:ascii="Angsana New" w:hAnsi="Angsana New" w:cs="Angsana New"/>
          <w:b w:val="0"/>
          <w:bCs w:val="0"/>
          <w:sz w:val="30"/>
          <w:szCs w:val="30"/>
        </w:rPr>
        <w:t>2567</w:t>
      </w:r>
    </w:p>
    <w:p w14:paraId="2FA223BA" w14:textId="77777777" w:rsidR="00180753" w:rsidRPr="00092012" w:rsidRDefault="00180753" w:rsidP="0018075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0"/>
          <w:szCs w:val="30"/>
          <w:cs/>
          <w:lang w:val="th-TH"/>
        </w:rPr>
      </w:pPr>
      <w:r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และ</w:t>
      </w:r>
    </w:p>
    <w:p w14:paraId="7A415ECC" w14:textId="77777777" w:rsidR="00180753" w:rsidRPr="00092012" w:rsidRDefault="00180753" w:rsidP="0018075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  <w:r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รายงานการสอบทานของผู้สอบบัญชีรับอนุญาต</w:t>
      </w:r>
    </w:p>
    <w:p w14:paraId="3A086CFF" w14:textId="77777777" w:rsidR="00500AEC" w:rsidRPr="009B3249" w:rsidRDefault="00500AEC" w:rsidP="00E6323D">
      <w:pPr>
        <w:tabs>
          <w:tab w:val="left" w:pos="8640"/>
        </w:tabs>
        <w:spacing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6F3C20C8" w14:textId="77777777" w:rsidR="00500AEC" w:rsidRPr="009B3249" w:rsidRDefault="00500AEC" w:rsidP="00E6323D">
      <w:pPr>
        <w:tabs>
          <w:tab w:val="left" w:pos="8640"/>
        </w:tabs>
        <w:spacing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56F13B86" w14:textId="704A58C3" w:rsidR="00500AEC" w:rsidRPr="009B3249" w:rsidRDefault="00500AEC" w:rsidP="00E6323D">
      <w:pPr>
        <w:tabs>
          <w:tab w:val="left" w:pos="8640"/>
        </w:tabs>
        <w:spacing w:line="240" w:lineRule="auto"/>
        <w:rPr>
          <w:rFonts w:asciiTheme="majorBidi" w:hAnsiTheme="majorBidi" w:cstheme="majorBidi"/>
          <w:b/>
          <w:bCs/>
          <w:sz w:val="32"/>
          <w:szCs w:val="32"/>
          <w:cs/>
        </w:rPr>
        <w:sectPr w:rsidR="00500AEC" w:rsidRPr="009B3249" w:rsidSect="00500AEC">
          <w:headerReference w:type="default" r:id="rId9"/>
          <w:footerReference w:type="default" r:id="rId10"/>
          <w:headerReference w:type="first" r:id="rId11"/>
          <w:footerReference w:type="first" r:id="rId12"/>
          <w:pgSz w:w="11909" w:h="16834" w:code="9"/>
          <w:pgMar w:top="691" w:right="1152" w:bottom="576" w:left="1152" w:header="720" w:footer="720" w:gutter="0"/>
          <w:pgNumType w:start="1"/>
          <w:cols w:space="720"/>
          <w:titlePg/>
          <w:docGrid w:linePitch="245"/>
        </w:sectPr>
      </w:pPr>
    </w:p>
    <w:p w14:paraId="6E2025B1" w14:textId="6467B315" w:rsidR="00E6323D" w:rsidRPr="009B3249" w:rsidRDefault="00E6323D" w:rsidP="00E6323D">
      <w:pPr>
        <w:tabs>
          <w:tab w:val="left" w:pos="8640"/>
        </w:tabs>
        <w:spacing w:line="240" w:lineRule="auto"/>
        <w:rPr>
          <w:rFonts w:asciiTheme="majorBidi" w:hAnsiTheme="majorBidi" w:cstheme="majorBidi"/>
          <w:b/>
          <w:sz w:val="22"/>
        </w:rPr>
      </w:pPr>
      <w:r w:rsidRPr="009B3249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6252F315" w14:textId="77777777" w:rsidR="00E6323D" w:rsidRPr="009B3249" w:rsidRDefault="00E6323D" w:rsidP="00E6323D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14:paraId="2344492B" w14:textId="071BC3F0" w:rsidR="00E6323D" w:rsidRPr="009B3249" w:rsidRDefault="00E6323D" w:rsidP="00E6323D">
      <w:pPr>
        <w:spacing w:line="240" w:lineRule="auto"/>
        <w:jc w:val="both"/>
        <w:rPr>
          <w:rFonts w:asciiTheme="majorBidi" w:hAnsiTheme="majorBidi" w:cstheme="majorBidi"/>
          <w:b/>
          <w:bCs/>
          <w:sz w:val="30"/>
          <w:szCs w:val="30"/>
        </w:rPr>
      </w:pPr>
      <w:r w:rsidRPr="009B3249">
        <w:rPr>
          <w:rFonts w:asciiTheme="majorBidi" w:hAnsiTheme="majorBidi" w:cstheme="majorBidi"/>
          <w:b/>
          <w:bCs/>
          <w:sz w:val="30"/>
          <w:szCs w:val="30"/>
          <w:cs/>
        </w:rPr>
        <w:t xml:space="preserve">เสนอ คณะกรรมการบริษัท </w:t>
      </w:r>
      <w:r w:rsidR="001B349F" w:rsidRPr="009B3249">
        <w:rPr>
          <w:rFonts w:asciiTheme="majorBidi" w:hAnsiTheme="majorBidi" w:cstheme="majorBidi"/>
          <w:b/>
          <w:bCs/>
          <w:sz w:val="30"/>
          <w:szCs w:val="30"/>
          <w:cs/>
        </w:rPr>
        <w:t>ไทยเรยอน จำกัด</w:t>
      </w:r>
      <w:r w:rsidRPr="009B3249">
        <w:rPr>
          <w:rFonts w:asciiTheme="majorBidi" w:hAnsiTheme="majorBidi" w:cstheme="majorBidi"/>
          <w:b/>
          <w:bCs/>
          <w:sz w:val="30"/>
          <w:szCs w:val="30"/>
          <w:cs/>
        </w:rPr>
        <w:t xml:space="preserve"> (มหาชน)</w:t>
      </w:r>
    </w:p>
    <w:p w14:paraId="0DB7B69D" w14:textId="77777777" w:rsidR="00E6323D" w:rsidRPr="009B3249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2907A18D" w14:textId="2FD91E92" w:rsidR="00B1284A" w:rsidRPr="009B3249" w:rsidRDefault="00B1284A" w:rsidP="00B1284A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9B3249">
        <w:rPr>
          <w:rFonts w:asciiTheme="majorBidi" w:hAnsiTheme="majorBidi" w:cstheme="majorBidi"/>
          <w:sz w:val="30"/>
          <w:szCs w:val="30"/>
          <w:cs/>
        </w:rPr>
        <w:t>ข้าพเจ้าได้สอบทาน</w:t>
      </w:r>
      <w:r>
        <w:rPr>
          <w:rFonts w:asciiTheme="majorBidi" w:hAnsiTheme="majorBidi" w:cstheme="majorBidi"/>
          <w:sz w:val="30"/>
          <w:szCs w:val="30"/>
          <w:cs/>
        </w:rPr>
        <w:t>งบฐานะการเงิน</w:t>
      </w:r>
      <w:r w:rsidRPr="009B3249">
        <w:rPr>
          <w:rFonts w:asciiTheme="majorBidi" w:hAnsiTheme="majorBidi" w:cstheme="majorBidi"/>
          <w:sz w:val="30"/>
          <w:szCs w:val="30"/>
          <w:cs/>
        </w:rPr>
        <w:t>ที่แสดงเงินลงทุนตามวิธีส่วนได้เสียและ</w:t>
      </w:r>
      <w:r>
        <w:rPr>
          <w:rFonts w:asciiTheme="majorBidi" w:hAnsiTheme="majorBidi" w:cstheme="majorBidi"/>
          <w:sz w:val="30"/>
          <w:szCs w:val="30"/>
          <w:cs/>
        </w:rPr>
        <w:t>งบฐานะการเงิน</w:t>
      </w:r>
      <w:r w:rsidRPr="009B3249">
        <w:rPr>
          <w:rFonts w:asciiTheme="majorBidi" w:hAnsiTheme="majorBidi" w:cstheme="majorBidi"/>
          <w:sz w:val="30"/>
          <w:szCs w:val="30"/>
          <w:cs/>
        </w:rPr>
        <w:t xml:space="preserve">เฉพาะกิจการ ณ วันที่ </w:t>
      </w:r>
      <w:r w:rsidRPr="009B3249">
        <w:rPr>
          <w:rFonts w:asciiTheme="majorBidi" w:hAnsiTheme="majorBidi" w:cstheme="majorBidi"/>
          <w:sz w:val="30"/>
          <w:szCs w:val="30"/>
        </w:rPr>
        <w:t xml:space="preserve">30 </w:t>
      </w:r>
      <w:r w:rsidRPr="009B3249">
        <w:rPr>
          <w:rFonts w:asciiTheme="majorBidi" w:hAnsiTheme="majorBidi" w:cstheme="majorBidi"/>
          <w:sz w:val="30"/>
          <w:szCs w:val="30"/>
          <w:cs/>
        </w:rPr>
        <w:t xml:space="preserve">มิถุนายน </w:t>
      </w:r>
      <w:r w:rsidRPr="009B3249">
        <w:rPr>
          <w:rFonts w:asciiTheme="majorBidi" w:hAnsiTheme="majorBidi" w:cstheme="majorBidi"/>
          <w:sz w:val="30"/>
          <w:szCs w:val="30"/>
        </w:rPr>
        <w:t>256</w:t>
      </w:r>
      <w:r>
        <w:rPr>
          <w:rFonts w:asciiTheme="majorBidi" w:hAnsiTheme="majorBidi" w:cstheme="majorBidi"/>
          <w:sz w:val="30"/>
          <w:szCs w:val="30"/>
        </w:rPr>
        <w:t>7</w:t>
      </w:r>
      <w:r w:rsidRPr="009B3249">
        <w:rPr>
          <w:rFonts w:asciiTheme="majorBidi" w:hAnsiTheme="majorBidi" w:cstheme="majorBidi"/>
          <w:sz w:val="30"/>
          <w:szCs w:val="30"/>
        </w:rPr>
        <w:t xml:space="preserve"> </w:t>
      </w:r>
      <w:r w:rsidRPr="009B3249">
        <w:rPr>
          <w:rFonts w:asciiTheme="majorBidi" w:hAnsiTheme="majorBidi" w:cstheme="majorBidi"/>
          <w:sz w:val="30"/>
          <w:szCs w:val="30"/>
          <w:cs/>
        </w:rPr>
        <w:t>งบกำไรขาดทุนที่แสดงเงินลงทุนตามวิธีส่วนได้เสียและงบกำไรขาดทุนเฉพาะกิจการ</w:t>
      </w:r>
      <w:r w:rsidRPr="009B3249">
        <w:rPr>
          <w:rFonts w:asciiTheme="majorBidi" w:hAnsiTheme="majorBidi" w:cstheme="majorBidi"/>
          <w:sz w:val="30"/>
          <w:szCs w:val="30"/>
        </w:rPr>
        <w:t xml:space="preserve"> </w:t>
      </w:r>
      <w:r w:rsidRPr="009B3249">
        <w:rPr>
          <w:rFonts w:asciiTheme="majorBidi" w:hAnsiTheme="majorBidi" w:cstheme="majorBidi"/>
          <w:sz w:val="30"/>
          <w:szCs w:val="30"/>
          <w:cs/>
        </w:rPr>
        <w:t xml:space="preserve">งบกำไรขาดทุนเบ็ดเสร็จที่แสดงเงินลงทุนตามวิธีส่วนได้เสียและงบกำไรขาดทุนเบ็ดเสร็จเฉพาะกิจการ </w:t>
      </w:r>
      <w:r>
        <w:rPr>
          <w:rFonts w:asciiTheme="majorBidi" w:hAnsiTheme="majorBidi" w:cstheme="majorBidi"/>
          <w:sz w:val="30"/>
          <w:szCs w:val="30"/>
          <w:cs/>
        </w:rPr>
        <w:t>งบการเปลี่ยนแปลงส่วนของผู้ถือหุ้น</w:t>
      </w:r>
      <w:r w:rsidRPr="009B3249">
        <w:rPr>
          <w:rFonts w:asciiTheme="majorBidi" w:hAnsiTheme="majorBidi" w:cstheme="majorBidi"/>
          <w:sz w:val="30"/>
          <w:szCs w:val="30"/>
          <w:cs/>
        </w:rPr>
        <w:t>ที่แสดงเงินลงทุนตามวิธีส่วนได้เสียและ</w:t>
      </w:r>
      <w:r>
        <w:rPr>
          <w:rFonts w:asciiTheme="majorBidi" w:hAnsiTheme="majorBidi" w:cstheme="majorBidi"/>
          <w:sz w:val="30"/>
          <w:szCs w:val="30"/>
          <w:cs/>
        </w:rPr>
        <w:t>งบการเปลี่ยนแปลงส่วนของผู้ถือหุ้น</w:t>
      </w:r>
      <w:r w:rsidRPr="009B3249">
        <w:rPr>
          <w:rFonts w:asciiTheme="majorBidi" w:hAnsiTheme="majorBidi" w:cstheme="majorBidi"/>
          <w:sz w:val="30"/>
          <w:szCs w:val="30"/>
          <w:cs/>
        </w:rPr>
        <w:t>เฉพาะกิจการ และงบกระแสเงินสดที่แสดงเงินลงทุนตามวิธีส่วนได้เสียและงบกระแสเงินสดเฉพาะกิจการ</w:t>
      </w:r>
      <w:r w:rsidRPr="009B3249">
        <w:rPr>
          <w:rFonts w:asciiTheme="majorBidi" w:hAnsiTheme="majorBidi" w:cstheme="majorBidi"/>
          <w:sz w:val="30"/>
          <w:szCs w:val="30"/>
        </w:rPr>
        <w:t xml:space="preserve"> </w:t>
      </w:r>
      <w:r w:rsidRPr="009B3249">
        <w:rPr>
          <w:rFonts w:asciiTheme="majorBidi" w:hAnsiTheme="majorBidi" w:cstheme="majorBidi"/>
          <w:sz w:val="30"/>
          <w:szCs w:val="30"/>
          <w:cs/>
        </w:rPr>
        <w:t xml:space="preserve">สำหรับงวดสามเดือนสิ้นสุดวันที่ </w:t>
      </w:r>
      <w:r w:rsidRPr="009B3249">
        <w:rPr>
          <w:rFonts w:asciiTheme="majorBidi" w:hAnsiTheme="majorBidi" w:cstheme="majorBidi"/>
          <w:sz w:val="30"/>
          <w:szCs w:val="30"/>
        </w:rPr>
        <w:t xml:space="preserve">30 </w:t>
      </w:r>
      <w:r w:rsidRPr="009B3249">
        <w:rPr>
          <w:rFonts w:asciiTheme="majorBidi" w:hAnsiTheme="majorBidi" w:cstheme="majorBidi"/>
          <w:sz w:val="30"/>
          <w:szCs w:val="30"/>
          <w:cs/>
        </w:rPr>
        <w:t xml:space="preserve">มิถุนายน </w:t>
      </w:r>
      <w:r w:rsidRPr="009B3249">
        <w:rPr>
          <w:rFonts w:asciiTheme="majorBidi" w:hAnsiTheme="majorBidi" w:cstheme="majorBidi"/>
          <w:sz w:val="30"/>
          <w:szCs w:val="30"/>
        </w:rPr>
        <w:t>256</w:t>
      </w:r>
      <w:r>
        <w:rPr>
          <w:rFonts w:asciiTheme="majorBidi" w:hAnsiTheme="majorBidi" w:cstheme="majorBidi"/>
          <w:sz w:val="30"/>
          <w:szCs w:val="30"/>
        </w:rPr>
        <w:t>7</w:t>
      </w:r>
      <w:r w:rsidRPr="009B3249">
        <w:rPr>
          <w:rFonts w:asciiTheme="majorBidi" w:hAnsiTheme="majorBidi" w:cstheme="majorBidi"/>
          <w:sz w:val="30"/>
          <w:szCs w:val="30"/>
        </w:rPr>
        <w:t xml:space="preserve"> </w:t>
      </w:r>
      <w:r w:rsidRPr="009B3249">
        <w:rPr>
          <w:rFonts w:asciiTheme="majorBidi" w:hAnsiTheme="majorBidi" w:cstheme="majorBidi"/>
          <w:sz w:val="30"/>
          <w:szCs w:val="30"/>
          <w:cs/>
        </w:rPr>
        <w:t xml:space="preserve">และหมายเหตุประกอบงบการเงินแบบย่อ </w:t>
      </w:r>
      <w:r w:rsidRPr="009B3249">
        <w:rPr>
          <w:rFonts w:asciiTheme="majorBidi" w:hAnsiTheme="majorBidi" w:cstheme="majorBidi"/>
          <w:sz w:val="30"/>
          <w:szCs w:val="30"/>
        </w:rPr>
        <w:t>(</w:t>
      </w:r>
      <w:r w:rsidRPr="009B3249">
        <w:rPr>
          <w:rFonts w:asciiTheme="majorBidi" w:hAnsiTheme="majorBidi" w:cstheme="majorBidi"/>
          <w:sz w:val="30"/>
          <w:szCs w:val="30"/>
          <w:cs/>
        </w:rPr>
        <w:t xml:space="preserve">ข้อมูลทางการเงินระหว่างกาล) ของบริษัท ไทยเรยอน จำกัด (มหาชน) </w:t>
      </w:r>
      <w:r w:rsidRPr="009B3249">
        <w:rPr>
          <w:rFonts w:asciiTheme="majorBidi" w:hAnsiTheme="majorBidi" w:cstheme="majorBidi"/>
          <w:sz w:val="30"/>
          <w:szCs w:val="30"/>
        </w:rPr>
        <w:t>(“</w:t>
      </w:r>
      <w:r w:rsidRPr="009B3249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9B3249">
        <w:rPr>
          <w:rFonts w:asciiTheme="majorBidi" w:hAnsiTheme="majorBidi" w:cstheme="majorBidi"/>
          <w:sz w:val="30"/>
          <w:szCs w:val="30"/>
        </w:rPr>
        <w:t xml:space="preserve">”) </w:t>
      </w:r>
      <w:r w:rsidRPr="009B3249">
        <w:rPr>
          <w:rFonts w:asciiTheme="majorBidi" w:hAnsiTheme="majorBidi" w:cstheme="majorBidi"/>
          <w:sz w:val="30"/>
          <w:szCs w:val="30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 </w:t>
      </w:r>
      <w:r w:rsidRPr="009B3249">
        <w:rPr>
          <w:rFonts w:asciiTheme="majorBidi" w:hAnsiTheme="majorBidi" w:cstheme="majorBidi"/>
          <w:sz w:val="30"/>
          <w:szCs w:val="30"/>
        </w:rPr>
        <w:t>34</w:t>
      </w:r>
      <w:r w:rsidRPr="009B324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9B3249">
        <w:rPr>
          <w:rFonts w:asciiTheme="majorBidi" w:hAnsiTheme="majorBidi" w:cstheme="majorBidi"/>
          <w:spacing w:val="-2"/>
          <w:sz w:val="30"/>
          <w:szCs w:val="30"/>
          <w:cs/>
        </w:rPr>
        <w:t>เรื่อง การรายงานทางการเงินระหว่างกาล</w:t>
      </w:r>
      <w:r w:rsidRPr="009B3249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9B3249">
        <w:rPr>
          <w:rFonts w:asciiTheme="majorBidi" w:hAnsiTheme="majorBidi" w:cstheme="majorBidi"/>
          <w:spacing w:val="-2"/>
          <w:sz w:val="30"/>
          <w:szCs w:val="30"/>
          <w:cs/>
        </w:rPr>
        <w:t>ส่วนข้าพเจ้าเป็นผู้รับผิดชอบในการให้ข้อสรุปเกี่ยวกับข้อมูลทางการเงินระหว่าง</w:t>
      </w:r>
      <w:r w:rsidRPr="009B3249">
        <w:rPr>
          <w:rFonts w:asciiTheme="majorBidi" w:hAnsiTheme="majorBidi" w:cstheme="majorBidi"/>
          <w:sz w:val="30"/>
          <w:szCs w:val="30"/>
          <w:cs/>
        </w:rPr>
        <w:t>กาลดังกล่าวจากผลการสอบทานของข้าพเจ้า</w:t>
      </w:r>
      <w:r w:rsidRPr="009B3249">
        <w:rPr>
          <w:rFonts w:asciiTheme="majorBidi" w:hAnsiTheme="majorBidi" w:cstheme="majorBidi"/>
          <w:sz w:val="30"/>
          <w:szCs w:val="30"/>
        </w:rPr>
        <w:t xml:space="preserve"> </w:t>
      </w:r>
    </w:p>
    <w:p w14:paraId="0933A33F" w14:textId="77777777" w:rsidR="00E6323D" w:rsidRPr="009B3249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1D0A67F4" w14:textId="77777777" w:rsidR="00E6323D" w:rsidRPr="009B3249" w:rsidRDefault="00E6323D" w:rsidP="00E6323D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9B3249">
        <w:rPr>
          <w:rFonts w:asciiTheme="majorBid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3342BABB" w14:textId="77777777" w:rsidR="00E6323D" w:rsidRPr="009B3249" w:rsidRDefault="00E6323D" w:rsidP="00E6323D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22026F87" w14:textId="3AED2E0A" w:rsidR="00E6323D" w:rsidRPr="009B3249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9B3249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9B3249">
        <w:rPr>
          <w:rFonts w:asciiTheme="majorBidi" w:hAnsiTheme="majorBidi" w:cstheme="majorBidi"/>
          <w:sz w:val="30"/>
          <w:szCs w:val="30"/>
        </w:rPr>
        <w:t xml:space="preserve"> </w:t>
      </w:r>
      <w:r w:rsidRPr="009B3249">
        <w:rPr>
          <w:rFonts w:asciiTheme="majorBidi" w:hAnsiTheme="majorBidi" w:cstheme="majorBidi"/>
          <w:sz w:val="30"/>
          <w:szCs w:val="30"/>
          <w:cs/>
        </w:rPr>
        <w:t>รหัส</w:t>
      </w:r>
      <w:r w:rsidRPr="009B3249">
        <w:rPr>
          <w:rFonts w:asciiTheme="majorBidi" w:hAnsiTheme="majorBidi" w:cstheme="majorBidi"/>
          <w:sz w:val="30"/>
          <w:szCs w:val="30"/>
        </w:rPr>
        <w:t xml:space="preserve"> 2410 “</w:t>
      </w:r>
      <w:r w:rsidRPr="009B3249">
        <w:rPr>
          <w:rFonts w:asciiTheme="majorBidi" w:hAnsiTheme="majorBidi" w:cstheme="majorBidi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9B3249">
        <w:rPr>
          <w:rFonts w:asciiTheme="majorBidi" w:hAnsiTheme="majorBidi" w:cstheme="majorBidi"/>
          <w:sz w:val="30"/>
          <w:szCs w:val="30"/>
        </w:rPr>
        <w:t>”</w:t>
      </w:r>
      <w:r w:rsidRPr="009B3249">
        <w:rPr>
          <w:rFonts w:asciiTheme="majorBidi" w:hAnsiTheme="majorBidi" w:cstheme="majorBidi"/>
          <w:sz w:val="30"/>
          <w:szCs w:val="30"/>
          <w:cs/>
        </w:rPr>
        <w:t xml:space="preserve"> การสอบทานดังกล่าวประกอบด้วย</w:t>
      </w:r>
      <w:r w:rsidRPr="009B3249">
        <w:rPr>
          <w:rFonts w:asciiTheme="majorBidi" w:hAnsiTheme="majorBidi" w:cstheme="majorBidi"/>
          <w:sz w:val="30"/>
          <w:szCs w:val="30"/>
        </w:rPr>
        <w:t xml:space="preserve"> </w:t>
      </w:r>
      <w:r w:rsidRPr="009B3249">
        <w:rPr>
          <w:rFonts w:asciiTheme="majorBidi" w:hAnsiTheme="majorBidi" w:cstheme="majorBidi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9B3249">
        <w:rPr>
          <w:rFonts w:asciiTheme="majorBidi" w:hAnsiTheme="majorBidi" w:cstheme="majorBidi"/>
          <w:sz w:val="30"/>
          <w:szCs w:val="30"/>
        </w:rPr>
        <w:t xml:space="preserve"> </w:t>
      </w:r>
      <w:r w:rsidRPr="009B3249">
        <w:rPr>
          <w:rFonts w:asciiTheme="majorBidi" w:hAnsiTheme="majorBidi" w:cstheme="majorBidi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9B3249">
        <w:rPr>
          <w:rFonts w:asciiTheme="majorBidi" w:hAnsiTheme="majorBidi" w:cstheme="majorBidi"/>
          <w:sz w:val="30"/>
          <w:szCs w:val="30"/>
        </w:rPr>
        <w:t xml:space="preserve"> </w:t>
      </w:r>
      <w:r w:rsidRPr="009B3249">
        <w:rPr>
          <w:rFonts w:asciiTheme="majorBidi" w:hAnsiTheme="majorBidi" w:cstheme="majorBidi"/>
          <w:sz w:val="30"/>
          <w:szCs w:val="30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</w:p>
    <w:p w14:paraId="3AD549EA" w14:textId="680544D4" w:rsidR="00F028C0" w:rsidRDefault="00F028C0" w:rsidP="00F028C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2D2E5926" w14:textId="661EE25D" w:rsidR="00543406" w:rsidRDefault="00543406" w:rsidP="00F028C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49DF08A3" w14:textId="0C5B42EA" w:rsidR="00543406" w:rsidRDefault="00543406" w:rsidP="00F028C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2422BB7D" w14:textId="15FB35C4" w:rsidR="00543406" w:rsidRDefault="00543406" w:rsidP="00F028C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614A64D6" w14:textId="7E0B4E44" w:rsidR="00EE4873" w:rsidRDefault="00EE4873" w:rsidP="00F028C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12C66F75" w14:textId="61AE8C95" w:rsidR="00EE4873" w:rsidRDefault="00EE4873" w:rsidP="00F028C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00540900" w14:textId="32E9E273" w:rsidR="00EE4873" w:rsidRDefault="00EE4873" w:rsidP="00F028C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503AEC9D" w14:textId="7A2EB499" w:rsidR="00F028C0" w:rsidRPr="009B3249" w:rsidRDefault="00F028C0" w:rsidP="00F028C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9B3249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ข้อสรุป</w:t>
      </w:r>
    </w:p>
    <w:p w14:paraId="7F94220A" w14:textId="77777777" w:rsidR="00F028C0" w:rsidRPr="009B3249" w:rsidRDefault="00F028C0" w:rsidP="00F028C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70EAE61F" w14:textId="77777777" w:rsidR="00F028C0" w:rsidRPr="009B3249" w:rsidRDefault="00F028C0" w:rsidP="00F028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9B3249">
        <w:rPr>
          <w:rFonts w:asciiTheme="majorBidi" w:hAnsiTheme="majorBidi" w:cstheme="majorBidi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</w:t>
      </w:r>
      <w:r w:rsidRPr="009B3249">
        <w:rPr>
          <w:rFonts w:asciiTheme="majorBidi" w:hAnsiTheme="majorBidi" w:cstheme="majorBidi"/>
          <w:color w:val="FFFFFF"/>
          <w:sz w:val="30"/>
          <w:szCs w:val="30"/>
          <w:cs/>
        </w:rPr>
        <w:t xml:space="preserve"> </w:t>
      </w:r>
      <w:r w:rsidRPr="009B3249">
        <w:rPr>
          <w:rFonts w:asciiTheme="majorBidi" w:hAnsiTheme="majorBidi" w:cstheme="majorBidi"/>
          <w:sz w:val="30"/>
          <w:szCs w:val="30"/>
          <w:cs/>
        </w:rPr>
        <w:t xml:space="preserve">ไม่ได้จัดทำขึ้นตามมาตรฐานการบัญชีฉบับที่ </w:t>
      </w:r>
      <w:r w:rsidRPr="009B3249">
        <w:rPr>
          <w:rFonts w:asciiTheme="majorBidi" w:hAnsiTheme="majorBidi" w:cstheme="majorBidi"/>
          <w:sz w:val="30"/>
          <w:szCs w:val="30"/>
        </w:rPr>
        <w:t>34</w:t>
      </w:r>
      <w:r w:rsidRPr="009B3249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9B3249">
        <w:rPr>
          <w:rFonts w:asciiTheme="majorBidi" w:hAnsiTheme="majorBidi" w:cstheme="majorBidi"/>
          <w:sz w:val="30"/>
          <w:szCs w:val="30"/>
        </w:rPr>
        <w:t xml:space="preserve"> </w:t>
      </w:r>
      <w:r w:rsidRPr="009B3249">
        <w:rPr>
          <w:rFonts w:asciiTheme="majorBidi" w:hAnsiTheme="majorBidi" w:cstheme="majorBidi"/>
          <w:sz w:val="30"/>
          <w:szCs w:val="30"/>
          <w:cs/>
        </w:rPr>
        <w:t>ในสาระสำคัญจากการสอบทานของข้าพเจ้า</w:t>
      </w:r>
    </w:p>
    <w:p w14:paraId="527D4E7B" w14:textId="77777777" w:rsidR="00E6323D" w:rsidRPr="009B3249" w:rsidRDefault="00E6323D" w:rsidP="00E6323D">
      <w:pPr>
        <w:rPr>
          <w:rFonts w:asciiTheme="majorBidi" w:hAnsiTheme="majorBidi" w:cstheme="majorBidi"/>
          <w:i/>
          <w:iCs/>
          <w:sz w:val="30"/>
          <w:szCs w:val="30"/>
        </w:rPr>
      </w:pPr>
    </w:p>
    <w:p w14:paraId="2C38A69E" w14:textId="77777777" w:rsidR="00E6323D" w:rsidRPr="009B3249" w:rsidRDefault="00E6323D" w:rsidP="00E6323D">
      <w:pPr>
        <w:rPr>
          <w:rFonts w:asciiTheme="majorBidi" w:hAnsiTheme="majorBidi" w:cstheme="majorBidi"/>
          <w:i/>
          <w:iCs/>
          <w:sz w:val="30"/>
          <w:szCs w:val="30"/>
        </w:rPr>
      </w:pPr>
    </w:p>
    <w:p w14:paraId="02E422DB" w14:textId="79B4BD8C" w:rsidR="00C17FE8" w:rsidRDefault="00C17FE8" w:rsidP="00500AEC">
      <w:pPr>
        <w:pStyle w:val="a"/>
        <w:tabs>
          <w:tab w:val="clear" w:pos="1080"/>
        </w:tabs>
        <w:jc w:val="thaiDistribute"/>
        <w:rPr>
          <w:rFonts w:asciiTheme="majorBidi" w:hAnsiTheme="majorBidi" w:cstheme="majorBidi"/>
          <w:lang w:val="en-US"/>
        </w:rPr>
      </w:pPr>
    </w:p>
    <w:p w14:paraId="25D8A21E" w14:textId="77777777" w:rsidR="00543406" w:rsidRPr="009B3249" w:rsidRDefault="00543406" w:rsidP="00500AEC">
      <w:pPr>
        <w:pStyle w:val="a"/>
        <w:tabs>
          <w:tab w:val="clear" w:pos="1080"/>
        </w:tabs>
        <w:jc w:val="thaiDistribute"/>
        <w:rPr>
          <w:rFonts w:asciiTheme="majorBidi" w:hAnsiTheme="majorBidi" w:cstheme="majorBidi"/>
          <w:lang w:val="en-US"/>
        </w:rPr>
      </w:pPr>
    </w:p>
    <w:p w14:paraId="264DA05A" w14:textId="3E00AC73" w:rsidR="00E6323D" w:rsidRPr="009B3249" w:rsidRDefault="00E6323D" w:rsidP="00500AEC">
      <w:pPr>
        <w:autoSpaceDE w:val="0"/>
        <w:autoSpaceDN w:val="0"/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9B3249">
        <w:rPr>
          <w:rFonts w:asciiTheme="majorBidi" w:hAnsiTheme="majorBidi" w:cstheme="majorBidi"/>
          <w:sz w:val="30"/>
          <w:szCs w:val="30"/>
          <w:cs/>
        </w:rPr>
        <w:t>(</w:t>
      </w:r>
      <w:r w:rsidR="00764267">
        <w:rPr>
          <w:rFonts w:asciiTheme="majorBidi" w:hAnsiTheme="majorBidi" w:cstheme="majorBidi" w:hint="cs"/>
          <w:sz w:val="30"/>
          <w:szCs w:val="30"/>
          <w:cs/>
        </w:rPr>
        <w:t>ธีรวัฒน์ วิทยาภาเลิศ</w:t>
      </w:r>
      <w:r w:rsidRPr="009B3249">
        <w:rPr>
          <w:rFonts w:asciiTheme="majorBidi" w:hAnsiTheme="majorBidi" w:cstheme="majorBidi"/>
          <w:sz w:val="30"/>
          <w:szCs w:val="30"/>
          <w:cs/>
        </w:rPr>
        <w:t>)</w:t>
      </w:r>
    </w:p>
    <w:p w14:paraId="0B0D5412" w14:textId="77777777" w:rsidR="00E6323D" w:rsidRPr="009B3249" w:rsidRDefault="00E6323D" w:rsidP="00500AEC">
      <w:pPr>
        <w:pStyle w:val="T"/>
        <w:ind w:left="0" w:right="29"/>
        <w:jc w:val="both"/>
        <w:rPr>
          <w:rFonts w:asciiTheme="majorBidi" w:hAnsiTheme="majorBidi" w:cstheme="majorBidi"/>
          <w:lang w:val="en-US"/>
        </w:rPr>
      </w:pPr>
      <w:r w:rsidRPr="009B3249">
        <w:rPr>
          <w:rFonts w:asciiTheme="majorBidi" w:hAnsiTheme="majorBidi" w:cstheme="majorBidi"/>
          <w:cs/>
          <w:lang w:val="en-US"/>
        </w:rPr>
        <w:t>ผู้สอบบัญชีรับอนุญาต</w:t>
      </w:r>
    </w:p>
    <w:p w14:paraId="195EF2EF" w14:textId="6482302D" w:rsidR="00E6323D" w:rsidRPr="009B3249" w:rsidRDefault="00E6323D" w:rsidP="00500AEC">
      <w:pPr>
        <w:pStyle w:val="T"/>
        <w:ind w:left="0" w:right="29"/>
        <w:jc w:val="both"/>
        <w:rPr>
          <w:rFonts w:asciiTheme="majorBidi" w:hAnsiTheme="majorBidi" w:cstheme="majorBidi" w:hint="cs"/>
          <w:lang w:val="en-US"/>
        </w:rPr>
      </w:pPr>
      <w:r w:rsidRPr="009B3249">
        <w:rPr>
          <w:rFonts w:asciiTheme="majorBidi" w:hAnsiTheme="majorBidi" w:cstheme="majorBidi"/>
          <w:cs/>
          <w:lang w:val="en-US"/>
        </w:rPr>
        <w:t>เลขทะเบียน</w:t>
      </w:r>
      <w:r w:rsidRPr="009B3249">
        <w:rPr>
          <w:rFonts w:asciiTheme="majorBidi" w:hAnsiTheme="majorBidi" w:cstheme="majorBidi"/>
          <w:lang w:val="en-US"/>
        </w:rPr>
        <w:t xml:space="preserve"> </w:t>
      </w:r>
      <w:r w:rsidR="00764267">
        <w:rPr>
          <w:rFonts w:asciiTheme="majorBidi" w:hAnsiTheme="majorBidi" w:cstheme="majorBidi"/>
          <w:lang w:val="en-US"/>
        </w:rPr>
        <w:t>11464</w:t>
      </w:r>
    </w:p>
    <w:p w14:paraId="6A9A7DBC" w14:textId="77777777" w:rsidR="00E6323D" w:rsidRPr="009B3249" w:rsidRDefault="00E6323D" w:rsidP="00500AEC">
      <w:pPr>
        <w:spacing w:line="240" w:lineRule="auto"/>
        <w:ind w:right="-43"/>
        <w:jc w:val="both"/>
        <w:rPr>
          <w:rFonts w:asciiTheme="majorBidi" w:hAnsiTheme="majorBidi" w:cstheme="majorBidi"/>
          <w:sz w:val="30"/>
          <w:szCs w:val="30"/>
        </w:rPr>
      </w:pPr>
    </w:p>
    <w:p w14:paraId="43D67701" w14:textId="77777777" w:rsidR="00E6323D" w:rsidRPr="009B3249" w:rsidRDefault="00E6323D" w:rsidP="00500AEC">
      <w:pPr>
        <w:spacing w:line="240" w:lineRule="auto"/>
        <w:ind w:right="-43"/>
        <w:jc w:val="both"/>
        <w:rPr>
          <w:rFonts w:asciiTheme="majorBidi" w:hAnsiTheme="majorBidi" w:cstheme="majorBidi"/>
          <w:sz w:val="30"/>
          <w:szCs w:val="30"/>
        </w:rPr>
      </w:pPr>
      <w:r w:rsidRPr="009B3249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15A035CF" w14:textId="77777777" w:rsidR="00E6323D" w:rsidRPr="009B3249" w:rsidRDefault="00E6323D" w:rsidP="00500AEC">
      <w:pPr>
        <w:spacing w:line="240" w:lineRule="auto"/>
        <w:ind w:right="-43"/>
        <w:jc w:val="both"/>
        <w:rPr>
          <w:rFonts w:asciiTheme="majorBidi" w:hAnsiTheme="majorBidi" w:cstheme="majorBidi"/>
          <w:sz w:val="30"/>
          <w:szCs w:val="30"/>
        </w:rPr>
      </w:pPr>
      <w:r w:rsidRPr="009B3249">
        <w:rPr>
          <w:rFonts w:asciiTheme="majorBidi" w:hAnsiTheme="majorBidi" w:cstheme="majorBidi"/>
          <w:sz w:val="30"/>
          <w:szCs w:val="30"/>
          <w:cs/>
        </w:rPr>
        <w:t>กรุงเทพมหานคร</w:t>
      </w:r>
    </w:p>
    <w:p w14:paraId="4DA2B5C5" w14:textId="09AC2F34" w:rsidR="00B1284A" w:rsidRPr="009B3249" w:rsidRDefault="00764267" w:rsidP="00B1284A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sz w:val="30"/>
          <w:szCs w:val="30"/>
        </w:rPr>
        <w:t>14</w:t>
      </w:r>
      <w:r w:rsidR="00B1284A">
        <w:rPr>
          <w:rFonts w:asciiTheme="majorBidi" w:hAnsiTheme="majorBidi" w:cstheme="majorBidi"/>
          <w:sz w:val="30"/>
          <w:szCs w:val="30"/>
        </w:rPr>
        <w:t xml:space="preserve"> </w:t>
      </w:r>
      <w:r w:rsidR="00B1284A">
        <w:rPr>
          <w:rFonts w:asciiTheme="majorBidi" w:hAnsiTheme="majorBidi" w:cstheme="majorBidi" w:hint="cs"/>
          <w:sz w:val="30"/>
          <w:szCs w:val="30"/>
          <w:cs/>
        </w:rPr>
        <w:t xml:space="preserve">สิงหาคม </w:t>
      </w:r>
      <w:r w:rsidR="00B1284A">
        <w:rPr>
          <w:rFonts w:asciiTheme="majorBidi" w:hAnsiTheme="majorBidi" w:cstheme="majorBidi"/>
          <w:sz w:val="30"/>
          <w:szCs w:val="30"/>
        </w:rPr>
        <w:t>2567</w:t>
      </w:r>
    </w:p>
    <w:p w14:paraId="3E3D14E0" w14:textId="40FD39E4" w:rsidR="00000000" w:rsidRPr="009B3249" w:rsidRDefault="00000000" w:rsidP="00B1284A">
      <w:pPr>
        <w:spacing w:line="240" w:lineRule="auto"/>
        <w:rPr>
          <w:rFonts w:asciiTheme="majorBidi" w:hAnsiTheme="majorBidi" w:cstheme="majorBidi"/>
        </w:rPr>
      </w:pPr>
    </w:p>
    <w:sectPr w:rsidR="006D542E" w:rsidRPr="009B3249" w:rsidSect="00543406">
      <w:headerReference w:type="default" r:id="rId13"/>
      <w:footerReference w:type="default" r:id="rId14"/>
      <w:headerReference w:type="first" r:id="rId15"/>
      <w:footerReference w:type="first" r:id="rId16"/>
      <w:pgSz w:w="11909" w:h="16834" w:code="9"/>
      <w:pgMar w:top="810" w:right="1152" w:bottom="576" w:left="1152" w:header="720" w:footer="720" w:gutter="0"/>
      <w:pgNumType w:start="1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B5262" w14:textId="77777777" w:rsidR="00DF71B7" w:rsidRDefault="00DF71B7" w:rsidP="00E6323D">
      <w:pPr>
        <w:spacing w:line="240" w:lineRule="auto"/>
      </w:pPr>
      <w:r>
        <w:separator/>
      </w:r>
    </w:p>
  </w:endnote>
  <w:endnote w:type="continuationSeparator" w:id="0">
    <w:p w14:paraId="103CBF52" w14:textId="77777777" w:rsidR="00DF71B7" w:rsidRDefault="00DF71B7" w:rsidP="00E632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2CB83" w14:textId="77777777" w:rsidR="00000000" w:rsidRPr="007E2578" w:rsidRDefault="00241D3D" w:rsidP="007C2D5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7E2578">
      <w:rPr>
        <w:rStyle w:val="PageNumber"/>
        <w:rFonts w:ascii="Angsana New" w:hAnsi="Angsana New"/>
        <w:sz w:val="30"/>
        <w:szCs w:val="30"/>
      </w:rPr>
      <w:fldChar w:fldCharType="begin"/>
    </w:r>
    <w:r w:rsidRPr="007E2578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E2578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14</w:t>
    </w:r>
    <w:r w:rsidRPr="007E2578">
      <w:rPr>
        <w:rStyle w:val="PageNumber"/>
        <w:rFonts w:ascii="Angsana New" w:hAnsi="Angsana New"/>
        <w:sz w:val="30"/>
        <w:szCs w:val="30"/>
      </w:rPr>
      <w:fldChar w:fldCharType="end"/>
    </w:r>
  </w:p>
  <w:p w14:paraId="1E362647" w14:textId="77777777" w:rsidR="00000000" w:rsidRPr="00B411AC" w:rsidRDefault="00000000" w:rsidP="007C2D59">
    <w:pPr>
      <w:pStyle w:val="Footer"/>
      <w:ind w:right="360"/>
      <w:rPr>
        <w:rFonts w:ascii="Angsana New" w:hAnsi="Angsana New"/>
        <w:sz w:val="30"/>
        <w:szCs w:val="3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70FA4" w14:textId="77777777" w:rsidR="005F3EFA" w:rsidRDefault="005F3EFA">
    <w:pPr>
      <w:pStyle w:val="Footer"/>
      <w:jc w:val="center"/>
    </w:pPr>
  </w:p>
  <w:p w14:paraId="476FD960" w14:textId="77777777" w:rsidR="00000000" w:rsidRPr="007C0E01" w:rsidRDefault="00000000" w:rsidP="00966E45">
    <w:pPr>
      <w:pStyle w:val="Footer"/>
      <w:tabs>
        <w:tab w:val="right" w:pos="9360"/>
      </w:tabs>
      <w:ind w:right="360"/>
      <w:rPr>
        <w:rStyle w:val="PageNumber"/>
        <w:rFonts w:ascii="Times New Roman" w:hAnsi="Times New Roman"/>
        <w:i/>
        <w:iCs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9AE3E" w14:textId="77777777" w:rsidR="00543406" w:rsidRPr="007E2578" w:rsidRDefault="00543406" w:rsidP="007C2D5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7E2578">
      <w:rPr>
        <w:rStyle w:val="PageNumber"/>
        <w:rFonts w:ascii="Angsana New" w:hAnsi="Angsana New"/>
        <w:sz w:val="30"/>
        <w:szCs w:val="30"/>
      </w:rPr>
      <w:fldChar w:fldCharType="begin"/>
    </w:r>
    <w:r w:rsidRPr="007E2578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E2578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14</w:t>
    </w:r>
    <w:r w:rsidRPr="007E2578">
      <w:rPr>
        <w:rStyle w:val="PageNumber"/>
        <w:rFonts w:ascii="Angsana New" w:hAnsi="Angsana New"/>
        <w:sz w:val="30"/>
        <w:szCs w:val="30"/>
      </w:rPr>
      <w:fldChar w:fldCharType="end"/>
    </w:r>
  </w:p>
  <w:p w14:paraId="009E5319" w14:textId="77777777" w:rsidR="00543406" w:rsidRPr="00B411AC" w:rsidRDefault="00543406" w:rsidP="007C2D59">
    <w:pPr>
      <w:pStyle w:val="Footer"/>
      <w:ind w:right="360"/>
      <w:rPr>
        <w:rFonts w:ascii="Angsana New" w:hAnsi="Angsana New"/>
        <w:sz w:val="30"/>
        <w:szCs w:val="3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67E5E" w14:textId="33A84116" w:rsidR="005F3EFA" w:rsidRPr="005F3EFA" w:rsidRDefault="005F3EFA">
    <w:pPr>
      <w:pStyle w:val="Footer"/>
      <w:jc w:val="center"/>
      <w:rPr>
        <w:rFonts w:asciiTheme="majorBidi" w:hAnsiTheme="majorBidi" w:cstheme="majorBidi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F9141" w14:textId="77777777" w:rsidR="00DF71B7" w:rsidRDefault="00DF71B7" w:rsidP="00E6323D">
      <w:pPr>
        <w:spacing w:line="240" w:lineRule="auto"/>
      </w:pPr>
      <w:r>
        <w:separator/>
      </w:r>
    </w:p>
  </w:footnote>
  <w:footnote w:type="continuationSeparator" w:id="0">
    <w:p w14:paraId="722ED31E" w14:textId="77777777" w:rsidR="00DF71B7" w:rsidRDefault="00DF71B7" w:rsidP="00E632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CE6BA" w14:textId="59D2B3F4" w:rsidR="00000000" w:rsidRDefault="00000000">
    <w:pPr>
      <w:pStyle w:val="Header"/>
    </w:pPr>
  </w:p>
  <w:p w14:paraId="034E8A82" w14:textId="77777777" w:rsidR="006F6883" w:rsidRDefault="006F6883">
    <w:pPr>
      <w:pStyle w:val="Header"/>
    </w:pPr>
  </w:p>
  <w:p w14:paraId="442C1F06" w14:textId="77777777" w:rsidR="00000000" w:rsidRDefault="00000000">
    <w:pPr>
      <w:pStyle w:val="Header"/>
    </w:pPr>
  </w:p>
  <w:p w14:paraId="6BAEFE85" w14:textId="77777777" w:rsidR="00000000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E3D10" w14:textId="685946B5" w:rsidR="006F6883" w:rsidRPr="000E325B" w:rsidRDefault="006F6883" w:rsidP="00500AEC">
    <w:pPr>
      <w:pStyle w:val="Header"/>
      <w:spacing w:line="240" w:lineRule="auto"/>
      <w:rPr>
        <w:rFonts w:ascii="Angsana New" w:hAnsi="Angsana New"/>
        <w:sz w:val="52"/>
        <w:szCs w:val="52"/>
      </w:rPr>
    </w:pPr>
  </w:p>
  <w:p w14:paraId="43FA7AED" w14:textId="7B4AA285" w:rsidR="006F6883" w:rsidRPr="000E325B" w:rsidRDefault="006F6883" w:rsidP="00500AEC">
    <w:pPr>
      <w:pStyle w:val="Header"/>
      <w:spacing w:line="240" w:lineRule="auto"/>
      <w:rPr>
        <w:rFonts w:ascii="Angsana New" w:hAnsi="Angsana New"/>
        <w:sz w:val="52"/>
        <w:szCs w:val="52"/>
      </w:rPr>
    </w:pPr>
  </w:p>
  <w:p w14:paraId="7949D301" w14:textId="2030D5F6" w:rsidR="006F6883" w:rsidRPr="000E325B" w:rsidRDefault="006F6883" w:rsidP="00500AEC">
    <w:pPr>
      <w:pStyle w:val="Header"/>
      <w:spacing w:line="240" w:lineRule="auto"/>
      <w:rPr>
        <w:rFonts w:ascii="Angsana New" w:hAnsi="Angsana New"/>
        <w:sz w:val="52"/>
        <w:szCs w:val="52"/>
      </w:rPr>
    </w:pPr>
  </w:p>
  <w:p w14:paraId="0C8CF6F1" w14:textId="16EA3459" w:rsidR="006F6883" w:rsidRPr="000E325B" w:rsidRDefault="006F6883" w:rsidP="00500AEC">
    <w:pPr>
      <w:pStyle w:val="Header"/>
      <w:spacing w:line="240" w:lineRule="auto"/>
      <w:rPr>
        <w:rFonts w:ascii="Angsana New" w:hAnsi="Angsana New"/>
        <w:sz w:val="52"/>
        <w:szCs w:val="52"/>
      </w:rPr>
    </w:pPr>
  </w:p>
  <w:p w14:paraId="31E70809" w14:textId="072C029C" w:rsidR="006F6883" w:rsidRPr="000E325B" w:rsidRDefault="006F6883" w:rsidP="00500AEC">
    <w:pPr>
      <w:pStyle w:val="Header"/>
      <w:spacing w:line="240" w:lineRule="auto"/>
      <w:rPr>
        <w:rFonts w:ascii="Angsana New" w:hAnsi="Angsana New"/>
        <w:sz w:val="52"/>
        <w:szCs w:val="52"/>
      </w:rPr>
    </w:pPr>
  </w:p>
  <w:p w14:paraId="3E6CDD22" w14:textId="77777777" w:rsidR="006F6883" w:rsidRPr="006F6883" w:rsidRDefault="006F6883" w:rsidP="00500AE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6EA18" w14:textId="77777777" w:rsidR="006F6883" w:rsidRPr="006F6883" w:rsidRDefault="006F6883">
    <w:pPr>
      <w:pStyle w:val="Header"/>
      <w:rPr>
        <w:rFonts w:asciiTheme="majorBidi" w:hAnsiTheme="majorBidi" w:cstheme="majorBidi"/>
        <w:sz w:val="32"/>
        <w:szCs w:val="32"/>
      </w:rPr>
    </w:pPr>
  </w:p>
  <w:p w14:paraId="15BF62CD" w14:textId="77777777" w:rsidR="006F6883" w:rsidRPr="006F6883" w:rsidRDefault="006F6883">
    <w:pPr>
      <w:pStyle w:val="Header"/>
      <w:rPr>
        <w:rFonts w:asciiTheme="majorBidi" w:hAnsiTheme="majorBidi" w:cstheme="majorBidi"/>
        <w:sz w:val="32"/>
        <w:szCs w:val="32"/>
      </w:rPr>
    </w:pPr>
  </w:p>
  <w:p w14:paraId="6A3E2245" w14:textId="77777777" w:rsidR="006F6883" w:rsidRPr="006F6883" w:rsidRDefault="006F6883">
    <w:pPr>
      <w:pStyle w:val="Header"/>
      <w:rPr>
        <w:rFonts w:asciiTheme="majorBidi" w:hAnsiTheme="majorBidi" w:cstheme="majorBidi"/>
        <w:sz w:val="32"/>
        <w:szCs w:val="32"/>
      </w:rPr>
    </w:pPr>
  </w:p>
  <w:p w14:paraId="6CB59C10" w14:textId="77777777" w:rsidR="006F6883" w:rsidRPr="006F6883" w:rsidRDefault="006F6883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4DE2B" w14:textId="34E1BF5F" w:rsidR="00E6323D" w:rsidRDefault="00E6323D" w:rsidP="000E325B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53775E13" w14:textId="2560F272" w:rsidR="00EE4873" w:rsidRDefault="00EE4873" w:rsidP="000E325B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1341B657" w14:textId="5AFCE08D" w:rsidR="00EE4873" w:rsidRDefault="00EE4873" w:rsidP="000E325B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323F5CDC" w14:textId="77777777" w:rsidR="00EE4873" w:rsidRDefault="00EE4873" w:rsidP="000E325B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637FA7C3" w14:textId="3353C579" w:rsidR="000E325B" w:rsidRDefault="000E325B" w:rsidP="000E325B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2FCB806F" w14:textId="2D0AF51F" w:rsidR="000E325B" w:rsidRDefault="000E325B" w:rsidP="000E325B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64FD855C" w14:textId="275948A6" w:rsidR="000E325B" w:rsidRDefault="000E325B" w:rsidP="000E325B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2744D063" w14:textId="77777777" w:rsidR="00EE4873" w:rsidRPr="00B411AC" w:rsidRDefault="00EE4873" w:rsidP="000E325B">
    <w:pPr>
      <w:pStyle w:val="Header"/>
      <w:spacing w:line="240" w:lineRule="auto"/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20582"/>
    <w:multiLevelType w:val="hybridMultilevel"/>
    <w:tmpl w:val="8AC89FD8"/>
    <w:lvl w:ilvl="0" w:tplc="1B40EC02">
      <w:start w:val="1"/>
      <w:numFmt w:val="decimal"/>
      <w:lvlText w:val="(%1)"/>
      <w:lvlJc w:val="left"/>
      <w:pPr>
        <w:ind w:left="814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 w15:restartNumberingAfterBreak="0">
    <w:nsid w:val="32262B65"/>
    <w:multiLevelType w:val="hybridMultilevel"/>
    <w:tmpl w:val="BAE809FC"/>
    <w:lvl w:ilvl="0" w:tplc="5622A9D2">
      <w:start w:val="1"/>
      <w:numFmt w:val="decimal"/>
      <w:lvlText w:val="%1)"/>
      <w:lvlJc w:val="left"/>
      <w:pPr>
        <w:ind w:left="720" w:hanging="360"/>
      </w:pPr>
      <w:rPr>
        <w:rFonts w:asciiTheme="majorBidi" w:hAnsiTheme="majorBidi" w:cstheme="majorBidi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B65F3"/>
    <w:multiLevelType w:val="hybridMultilevel"/>
    <w:tmpl w:val="E29C2550"/>
    <w:lvl w:ilvl="0" w:tplc="5D9ED5FC">
      <w:numFmt w:val="bullet"/>
      <w:lvlText w:val="-"/>
      <w:lvlJc w:val="left"/>
      <w:pPr>
        <w:ind w:left="81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7EFC67A6"/>
    <w:multiLevelType w:val="hybridMultilevel"/>
    <w:tmpl w:val="CB843E14"/>
    <w:lvl w:ilvl="0" w:tplc="9EB86A34">
      <w:numFmt w:val="bullet"/>
      <w:lvlText w:val="-"/>
      <w:lvlJc w:val="left"/>
      <w:pPr>
        <w:ind w:left="810" w:hanging="360"/>
      </w:pPr>
      <w:rPr>
        <w:rFonts w:ascii="Angsana New" w:eastAsia="SimSun" w:hAnsi="Angsana New" w:cs="Angsana New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416946707">
    <w:abstractNumId w:val="0"/>
  </w:num>
  <w:num w:numId="2" w16cid:durableId="1720549205">
    <w:abstractNumId w:val="1"/>
  </w:num>
  <w:num w:numId="3" w16cid:durableId="957570174">
    <w:abstractNumId w:val="3"/>
  </w:num>
  <w:num w:numId="4" w16cid:durableId="1163661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defaultTabStop w:val="720"/>
  <w:drawingGridHorizontalSpacing w:val="90"/>
  <w:drawingGridVerticalSpacing w:val="24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23D"/>
    <w:rsid w:val="00015F39"/>
    <w:rsid w:val="00033965"/>
    <w:rsid w:val="00051712"/>
    <w:rsid w:val="00060563"/>
    <w:rsid w:val="0006530C"/>
    <w:rsid w:val="000A193B"/>
    <w:rsid w:val="000C0640"/>
    <w:rsid w:val="000E325B"/>
    <w:rsid w:val="00125AAA"/>
    <w:rsid w:val="001729B3"/>
    <w:rsid w:val="00180753"/>
    <w:rsid w:val="00181495"/>
    <w:rsid w:val="001B188B"/>
    <w:rsid w:val="001B349F"/>
    <w:rsid w:val="001F0BE1"/>
    <w:rsid w:val="00200817"/>
    <w:rsid w:val="002115B1"/>
    <w:rsid w:val="00224AE4"/>
    <w:rsid w:val="00230EFA"/>
    <w:rsid w:val="00241D3D"/>
    <w:rsid w:val="002509F4"/>
    <w:rsid w:val="00262AEF"/>
    <w:rsid w:val="00286F83"/>
    <w:rsid w:val="0029053D"/>
    <w:rsid w:val="0029375F"/>
    <w:rsid w:val="002D21A7"/>
    <w:rsid w:val="002E2C38"/>
    <w:rsid w:val="002E399E"/>
    <w:rsid w:val="003365E7"/>
    <w:rsid w:val="00336607"/>
    <w:rsid w:val="003726EC"/>
    <w:rsid w:val="0038293C"/>
    <w:rsid w:val="003931BD"/>
    <w:rsid w:val="003B0E5B"/>
    <w:rsid w:val="003B43BE"/>
    <w:rsid w:val="003E714B"/>
    <w:rsid w:val="004036D9"/>
    <w:rsid w:val="00425AFC"/>
    <w:rsid w:val="00470364"/>
    <w:rsid w:val="00482941"/>
    <w:rsid w:val="0048655D"/>
    <w:rsid w:val="004B1616"/>
    <w:rsid w:val="004B16AE"/>
    <w:rsid w:val="004C23CB"/>
    <w:rsid w:val="004F0F6F"/>
    <w:rsid w:val="00500AEC"/>
    <w:rsid w:val="00510E3B"/>
    <w:rsid w:val="0052560F"/>
    <w:rsid w:val="0053746B"/>
    <w:rsid w:val="00543406"/>
    <w:rsid w:val="00557E6B"/>
    <w:rsid w:val="00587EF7"/>
    <w:rsid w:val="00597F0B"/>
    <w:rsid w:val="005A6B75"/>
    <w:rsid w:val="005B0713"/>
    <w:rsid w:val="005B135D"/>
    <w:rsid w:val="005B6304"/>
    <w:rsid w:val="005B6CBA"/>
    <w:rsid w:val="005F3EFA"/>
    <w:rsid w:val="005F584C"/>
    <w:rsid w:val="00603224"/>
    <w:rsid w:val="006248A8"/>
    <w:rsid w:val="00655D23"/>
    <w:rsid w:val="00660928"/>
    <w:rsid w:val="00671313"/>
    <w:rsid w:val="006A1333"/>
    <w:rsid w:val="006B482D"/>
    <w:rsid w:val="006B65AE"/>
    <w:rsid w:val="006D2FA8"/>
    <w:rsid w:val="006D7AE3"/>
    <w:rsid w:val="006E484E"/>
    <w:rsid w:val="006F6883"/>
    <w:rsid w:val="00755325"/>
    <w:rsid w:val="00764267"/>
    <w:rsid w:val="00771746"/>
    <w:rsid w:val="00775152"/>
    <w:rsid w:val="0078280E"/>
    <w:rsid w:val="007A2199"/>
    <w:rsid w:val="007C18E2"/>
    <w:rsid w:val="007D252A"/>
    <w:rsid w:val="007D4747"/>
    <w:rsid w:val="00807FA3"/>
    <w:rsid w:val="00811DDF"/>
    <w:rsid w:val="00813702"/>
    <w:rsid w:val="00826EE1"/>
    <w:rsid w:val="008404D0"/>
    <w:rsid w:val="008478C0"/>
    <w:rsid w:val="00854764"/>
    <w:rsid w:val="008636CD"/>
    <w:rsid w:val="00864C0E"/>
    <w:rsid w:val="008712A6"/>
    <w:rsid w:val="00880618"/>
    <w:rsid w:val="008A1622"/>
    <w:rsid w:val="008E6882"/>
    <w:rsid w:val="0095794D"/>
    <w:rsid w:val="009965D0"/>
    <w:rsid w:val="009B0DE1"/>
    <w:rsid w:val="009B3249"/>
    <w:rsid w:val="009C052C"/>
    <w:rsid w:val="009D1CD5"/>
    <w:rsid w:val="009F6F45"/>
    <w:rsid w:val="00A0736B"/>
    <w:rsid w:val="00A15940"/>
    <w:rsid w:val="00A50AD3"/>
    <w:rsid w:val="00A533EA"/>
    <w:rsid w:val="00A64EA1"/>
    <w:rsid w:val="00A66453"/>
    <w:rsid w:val="00A72825"/>
    <w:rsid w:val="00A96750"/>
    <w:rsid w:val="00AC4094"/>
    <w:rsid w:val="00AE29A6"/>
    <w:rsid w:val="00B1284A"/>
    <w:rsid w:val="00B224B3"/>
    <w:rsid w:val="00B41BB9"/>
    <w:rsid w:val="00B44DCA"/>
    <w:rsid w:val="00B51DF1"/>
    <w:rsid w:val="00B8507F"/>
    <w:rsid w:val="00B8721E"/>
    <w:rsid w:val="00BA2419"/>
    <w:rsid w:val="00BC1FC7"/>
    <w:rsid w:val="00BE1B62"/>
    <w:rsid w:val="00BE6B85"/>
    <w:rsid w:val="00BE6C0D"/>
    <w:rsid w:val="00BF01CC"/>
    <w:rsid w:val="00C17FE8"/>
    <w:rsid w:val="00C20AED"/>
    <w:rsid w:val="00C356B4"/>
    <w:rsid w:val="00C416CE"/>
    <w:rsid w:val="00C44C01"/>
    <w:rsid w:val="00C47A6A"/>
    <w:rsid w:val="00C6140E"/>
    <w:rsid w:val="00C62502"/>
    <w:rsid w:val="00CA461C"/>
    <w:rsid w:val="00CB1A8A"/>
    <w:rsid w:val="00CD2E0F"/>
    <w:rsid w:val="00CD34D0"/>
    <w:rsid w:val="00CD5665"/>
    <w:rsid w:val="00CD56A7"/>
    <w:rsid w:val="00CD73C5"/>
    <w:rsid w:val="00CE6942"/>
    <w:rsid w:val="00D0529F"/>
    <w:rsid w:val="00D12D86"/>
    <w:rsid w:val="00D15266"/>
    <w:rsid w:val="00D541A3"/>
    <w:rsid w:val="00D64BC3"/>
    <w:rsid w:val="00D70378"/>
    <w:rsid w:val="00D83096"/>
    <w:rsid w:val="00DA47FD"/>
    <w:rsid w:val="00DB669C"/>
    <w:rsid w:val="00DD7199"/>
    <w:rsid w:val="00DF71B7"/>
    <w:rsid w:val="00E562B6"/>
    <w:rsid w:val="00E60B4C"/>
    <w:rsid w:val="00E6323D"/>
    <w:rsid w:val="00E774D0"/>
    <w:rsid w:val="00E91D6A"/>
    <w:rsid w:val="00EA48DE"/>
    <w:rsid w:val="00EA72C8"/>
    <w:rsid w:val="00EC5FB7"/>
    <w:rsid w:val="00ED295C"/>
    <w:rsid w:val="00EE4873"/>
    <w:rsid w:val="00F008D2"/>
    <w:rsid w:val="00F028C0"/>
    <w:rsid w:val="00F21495"/>
    <w:rsid w:val="00F21720"/>
    <w:rsid w:val="00F35B14"/>
    <w:rsid w:val="00F53FEA"/>
    <w:rsid w:val="00F6269E"/>
    <w:rsid w:val="00F66A2D"/>
    <w:rsid w:val="00F85D99"/>
    <w:rsid w:val="00F90B51"/>
    <w:rsid w:val="00F90DDC"/>
    <w:rsid w:val="00F9333D"/>
    <w:rsid w:val="00F939B3"/>
    <w:rsid w:val="00FA3C4D"/>
    <w:rsid w:val="00FB0100"/>
    <w:rsid w:val="00FB3A02"/>
    <w:rsid w:val="00FC2926"/>
    <w:rsid w:val="00FE71B1"/>
    <w:rsid w:val="00FF5EBB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225C3C"/>
  <w15:chartTrackingRefBased/>
  <w15:docId w15:val="{E44D4DB9-4FF8-4B86-9C41-12D6C6BD9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23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Arial" w:eastAsia="SimSun" w:hAnsi="Arial" w:cs="Angsana New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6323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323D"/>
    <w:rPr>
      <w:rFonts w:ascii="Arial" w:eastAsia="SimSun" w:hAnsi="Arial" w:cs="Angsana New"/>
      <w:sz w:val="18"/>
      <w:szCs w:val="18"/>
    </w:rPr>
  </w:style>
  <w:style w:type="paragraph" w:styleId="Footer">
    <w:name w:val="footer"/>
    <w:basedOn w:val="Normal"/>
    <w:link w:val="FooterChar"/>
    <w:uiPriority w:val="99"/>
    <w:rsid w:val="00E632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323D"/>
    <w:rPr>
      <w:rFonts w:ascii="Arial" w:eastAsia="SimSun" w:hAnsi="Arial" w:cs="Angsana New"/>
      <w:sz w:val="18"/>
      <w:szCs w:val="18"/>
    </w:rPr>
  </w:style>
  <w:style w:type="paragraph" w:customStyle="1" w:styleId="a">
    <w:name w:val="¢éÍ¤ÇÒÁ"/>
    <w:basedOn w:val="Normal"/>
    <w:rsid w:val="00E6323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character" w:styleId="PageNumber">
    <w:name w:val="page number"/>
    <w:basedOn w:val="DefaultParagraphFont"/>
    <w:uiPriority w:val="99"/>
    <w:rsid w:val="00E6323D"/>
  </w:style>
  <w:style w:type="paragraph" w:customStyle="1" w:styleId="T">
    <w:name w:val="????? T"/>
    <w:basedOn w:val="Normal"/>
    <w:uiPriority w:val="99"/>
    <w:rsid w:val="00E6323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482941"/>
    <w:pPr>
      <w:ind w:left="720"/>
      <w:contextualSpacing/>
    </w:pPr>
    <w:rPr>
      <w:szCs w:val="22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755325"/>
    <w:rPr>
      <w:rFonts w:ascii="Arial" w:eastAsia="SimSun" w:hAnsi="Arial" w:cs="Angsana New"/>
      <w:sz w:val="18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A2D"/>
    <w:pPr>
      <w:spacing w:line="240" w:lineRule="auto"/>
    </w:pPr>
    <w:rPr>
      <w:rFonts w:ascii="Segoe UI" w:hAnsi="Segoe UI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A2D"/>
    <w:rPr>
      <w:rFonts w:ascii="Segoe UI" w:eastAsia="SimSun" w:hAnsi="Segoe UI" w:cs="Angsana New"/>
      <w:sz w:val="18"/>
      <w:szCs w:val="22"/>
    </w:rPr>
  </w:style>
  <w:style w:type="paragraph" w:customStyle="1" w:styleId="ReportHeading1">
    <w:name w:val="ReportHeading1"/>
    <w:basedOn w:val="Normal"/>
    <w:uiPriority w:val="99"/>
    <w:rsid w:val="00500AE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8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C5BDF0-0CFC-4D1B-8579-A81AFB8C67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70A290-2CB8-4242-8483-7D0CF42E744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Ukrit, Techanusorn</dc:creator>
  <cp:keywords/>
  <dc:description/>
  <cp:lastModifiedBy>Pirada, Wangpichayasuk</cp:lastModifiedBy>
  <cp:revision>3</cp:revision>
  <dcterms:created xsi:type="dcterms:W3CDTF">2024-08-09T07:39:00Z</dcterms:created>
  <dcterms:modified xsi:type="dcterms:W3CDTF">2024-08-09T07:40:00Z</dcterms:modified>
</cp:coreProperties>
</file>